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bookmarkStart w:id="0" w:name="_GoBack"/>
      <w:bookmarkEnd w:id="0"/>
      <w:r>
        <w:t xml:space="preserve">PUC DOCKET NO. </w:t>
      </w:r>
      <w:r w:rsidR="00AE0EF8">
        <w:t>45489</w:t>
      </w:r>
      <w:r w:rsidR="000E3B30">
        <w:br/>
        <w:t xml:space="preserve">SOAH DOCKET NO. </w:t>
      </w:r>
      <w:r>
        <w:t>473-1</w:t>
      </w:r>
      <w:r w:rsidR="005E3281">
        <w:t>8</w:t>
      </w:r>
      <w:r>
        <w:t>-</w:t>
      </w:r>
      <w:r w:rsidR="000E3B30">
        <w:t>4178.WS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0E3B30" w:rsidP="001E360C">
            <w:pPr>
              <w:pStyle w:val="Docketstyle"/>
            </w:pPr>
            <w:r>
              <w:t>APPLICATION OF CITY OF GREGORY TO OBTAIN CERTIFICATES OF CONVENIENCE AND NECESSITY IN SAN PATRICIO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0E3B30" w:rsidRDefault="000E3B30" w:rsidP="001E360C">
            <w:pPr>
              <w:pStyle w:val="Docketstyle"/>
            </w:pPr>
            <w:r>
              <w:t>§</w:t>
            </w:r>
          </w:p>
          <w:p w:rsidR="000E3B30" w:rsidRDefault="000E3B30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491A07" w:rsidP="00C54659">
      <w:pPr>
        <w:pStyle w:val="Titleoforder"/>
      </w:pPr>
      <w:r>
        <w:t>ORDER REMANDING TO DOCKET MANAGEMENT</w:t>
      </w:r>
    </w:p>
    <w:p w:rsidR="00266F9F" w:rsidRDefault="001126FE" w:rsidP="00266F9F">
      <w:pPr>
        <w:pStyle w:val="BodyText"/>
      </w:pPr>
      <w:r>
        <w:t>At its</w:t>
      </w:r>
      <w:r w:rsidR="00DF12BD">
        <w:t xml:space="preserve"> March 13, 2019</w:t>
      </w:r>
      <w:r>
        <w:t xml:space="preserve"> open meeting</w:t>
      </w:r>
      <w:r w:rsidR="00DF12BD">
        <w:t>, the Commission considered a proposed order in this docket</w:t>
      </w:r>
      <w:r w:rsidR="0001477A">
        <w:t xml:space="preserve"> and determined that the record does not </w:t>
      </w:r>
      <w:r w:rsidR="000E5B9A">
        <w:t xml:space="preserve">contain </w:t>
      </w:r>
      <w:r w:rsidR="0001477A">
        <w:t xml:space="preserve">sufficient information to determine if the City of Gregory has demonstrated a need to provide service for its entire proposed service area.  </w:t>
      </w:r>
      <w:r w:rsidR="00FA7F8D">
        <w:t>The Commission remands this docket to the Office of Policy and Docket Management with instructions that Gregory file a new map that depicts the following items:</w:t>
      </w:r>
    </w:p>
    <w:p w:rsidR="00FA7F8D" w:rsidRDefault="00FA7F8D" w:rsidP="006C7CB1">
      <w:pPr>
        <w:pStyle w:val="BodyText"/>
        <w:numPr>
          <w:ilvl w:val="0"/>
          <w:numId w:val="8"/>
        </w:numPr>
        <w:spacing w:before="0"/>
        <w:ind w:left="1080"/>
      </w:pPr>
      <w:r>
        <w:t>Proposed service area;</w:t>
      </w:r>
    </w:p>
    <w:p w:rsidR="00FA7F8D" w:rsidRDefault="00FA7F8D" w:rsidP="006C7CB1">
      <w:pPr>
        <w:pStyle w:val="BodyText"/>
        <w:numPr>
          <w:ilvl w:val="0"/>
          <w:numId w:val="8"/>
        </w:numPr>
        <w:spacing w:before="0"/>
        <w:ind w:left="1080"/>
      </w:pPr>
      <w:r>
        <w:t>Bo</w:t>
      </w:r>
      <w:r w:rsidR="00AE32DE">
        <w:t>undaries of Gregory’</w:t>
      </w:r>
      <w:r>
        <w:t>s city limits;</w:t>
      </w:r>
    </w:p>
    <w:p w:rsidR="00FA7F8D" w:rsidRDefault="00911548" w:rsidP="006C7CB1">
      <w:pPr>
        <w:pStyle w:val="BodyText"/>
        <w:numPr>
          <w:ilvl w:val="0"/>
          <w:numId w:val="8"/>
        </w:numPr>
        <w:spacing w:before="0"/>
        <w:ind w:left="1080"/>
      </w:pPr>
      <w:r>
        <w:t>Boundaries of Gregory</w:t>
      </w:r>
      <w:r w:rsidR="00FA7F8D">
        <w:t>’s extraterritorial jurisdiction;</w:t>
      </w:r>
    </w:p>
    <w:p w:rsidR="00FA7F8D" w:rsidRDefault="00FA7F8D" w:rsidP="006C7CB1">
      <w:pPr>
        <w:pStyle w:val="BodyText"/>
        <w:numPr>
          <w:ilvl w:val="0"/>
          <w:numId w:val="8"/>
        </w:numPr>
        <w:spacing w:before="0"/>
        <w:ind w:left="1080"/>
      </w:pPr>
      <w:r>
        <w:t>City, county, state, and federal roads, highways, and other similar routes; and</w:t>
      </w:r>
    </w:p>
    <w:p w:rsidR="00160DCD" w:rsidRDefault="00FA7F8D" w:rsidP="00160DCD">
      <w:pPr>
        <w:pStyle w:val="BodyText"/>
        <w:numPr>
          <w:ilvl w:val="0"/>
          <w:numId w:val="8"/>
        </w:numPr>
        <w:spacing w:before="0"/>
        <w:ind w:left="1080"/>
      </w:pPr>
      <w:r>
        <w:t>Location of prospective customers requesting new service t</w:t>
      </w:r>
      <w:r w:rsidR="003A1504">
        <w:t>hat are located outside the Gregory</w:t>
      </w:r>
      <w:r>
        <w:t xml:space="preserve">’s </w:t>
      </w:r>
      <w:r w:rsidR="003A1504">
        <w:t xml:space="preserve">city </w:t>
      </w:r>
      <w:r>
        <w:t>limits.</w:t>
      </w:r>
    </w:p>
    <w:p w:rsidR="00160DCD" w:rsidRDefault="00160DCD" w:rsidP="00FC5F06">
      <w:pPr>
        <w:pStyle w:val="Dateline"/>
        <w:keepLines/>
      </w:pPr>
      <w:r>
        <w:lastRenderedPageBreak/>
        <w:t>Signed at Austin, Texas the _____</w:t>
      </w:r>
      <w:r w:rsidR="00252BE6">
        <w:t>_ day of March 2019</w:t>
      </w:r>
      <w:r w:rsidR="008D1724">
        <w:t>.</w:t>
      </w:r>
    </w:p>
    <w:p w:rsidR="00160DCD" w:rsidRDefault="00160DCD" w:rsidP="00FC5F06">
      <w:pPr>
        <w:pStyle w:val="Dateline"/>
        <w:keepLines/>
      </w:pPr>
    </w:p>
    <w:p w:rsidR="008D1724" w:rsidRDefault="008D1724" w:rsidP="00FC5F06">
      <w:pPr>
        <w:pStyle w:val="Dateline"/>
        <w:keepLines/>
      </w:pPr>
    </w:p>
    <w:p w:rsidR="00160DCD" w:rsidRDefault="00160DCD" w:rsidP="00FC5F06">
      <w:pPr>
        <w:pStyle w:val="Signatures"/>
        <w:keepNext/>
      </w:pPr>
      <w:r>
        <w:t>PUBLIC UTILITY COMMISSION OF TEXAS</w:t>
      </w: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  <w:r w:rsidRPr="00160DCD">
        <w:t>______________________________________________</w:t>
      </w:r>
    </w:p>
    <w:p w:rsidR="00160DCD" w:rsidRDefault="00160DCD" w:rsidP="00FC5F06">
      <w:pPr>
        <w:pStyle w:val="Signatures"/>
        <w:keepNext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  <w:r w:rsidRPr="00160DCD">
        <w:t>______________________________________________</w:t>
      </w:r>
    </w:p>
    <w:p w:rsidR="00160DCD" w:rsidRDefault="00342263" w:rsidP="00FC5F06">
      <w:pPr>
        <w:pStyle w:val="Signatures"/>
        <w:keepNext/>
      </w:pPr>
      <w:r>
        <w:t>ARTHUR C. D’ANDREA</w:t>
      </w:r>
      <w:r w:rsidR="00160DCD">
        <w:t>, COMMISSIONER</w:t>
      </w: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FF1816" w:rsidP="00FC5F06">
      <w:pPr>
        <w:pStyle w:val="Signatures"/>
        <w:keepNext/>
      </w:pPr>
      <w:r w:rsidRPr="00160DCD">
        <w:t>______________________________________________</w:t>
      </w:r>
    </w:p>
    <w:p w:rsidR="00160DCD" w:rsidRDefault="00342263" w:rsidP="00FC5F06">
      <w:pPr>
        <w:pStyle w:val="Signatures"/>
        <w:keepNext/>
      </w:pPr>
      <w:r>
        <w:t>SHELLY BOTKIN</w:t>
      </w:r>
      <w:r w:rsidR="00160DCD">
        <w:t>, COMMISSIONER</w:t>
      </w:r>
    </w:p>
    <w:p w:rsidR="00160DCD" w:rsidRDefault="00160DCD" w:rsidP="00FC5F06">
      <w:pPr>
        <w:keepNext/>
        <w:keepLines/>
      </w:pPr>
    </w:p>
    <w:p w:rsidR="00160DCD" w:rsidRDefault="00160DCD" w:rsidP="00FC5F06">
      <w:pPr>
        <w:keepNext/>
        <w:keepLines/>
      </w:pPr>
    </w:p>
    <w:p w:rsidR="00160DCD" w:rsidRDefault="00160DCD" w:rsidP="00FC5F06">
      <w:pPr>
        <w:keepNext/>
        <w:keepLines/>
      </w:pPr>
    </w:p>
    <w:p w:rsidR="00FE4318" w:rsidRDefault="00FE4318" w:rsidP="00FC5F06">
      <w:pPr>
        <w:pStyle w:val="EndMatter"/>
        <w:keepNext/>
        <w:keepLines/>
      </w:pPr>
      <w:r>
        <w:t>W2013</w:t>
      </w:r>
    </w:p>
    <w:p w:rsidR="0062202F" w:rsidRPr="00433B5E" w:rsidRDefault="00342263" w:rsidP="00FC5F06">
      <w:pPr>
        <w:pStyle w:val="EndMatter"/>
        <w:keepNext/>
        <w:keepLines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6158D6">
        <w:rPr>
          <w:noProof/>
        </w:rPr>
        <w:t>q:\cadm\orders\interim\45000\45489 remand.docx</w:t>
      </w:r>
      <w:r>
        <w:rPr>
          <w:noProof/>
        </w:rPr>
        <w:fldChar w:fldCharType="end"/>
      </w:r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47B" w:rsidRDefault="006E347B" w:rsidP="00D03394">
      <w:r>
        <w:separator/>
      </w:r>
    </w:p>
  </w:endnote>
  <w:endnote w:type="continuationSeparator" w:id="0">
    <w:p w:rsidR="006E347B" w:rsidRDefault="006E347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47B" w:rsidRDefault="006E347B" w:rsidP="00D03394">
      <w:r>
        <w:separator/>
      </w:r>
    </w:p>
  </w:footnote>
  <w:footnote w:type="continuationSeparator" w:id="0">
    <w:p w:rsidR="006E347B" w:rsidRDefault="006E347B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FC5F06">
      <w:t>45489</w:t>
    </w:r>
    <w:r>
      <w:tab/>
    </w:r>
    <w:r w:rsidR="00F10810">
      <w:t xml:space="preserve">                 </w:t>
    </w:r>
    <w:r>
      <w:t xml:space="preserve">Order </w:t>
    </w:r>
    <w:r w:rsidR="00792FC8">
      <w:t>Remanding to Docket Management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74F3A">
      <w:rPr>
        <w:noProof/>
      </w:rPr>
      <w:t>2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374F3A">
      <w:rPr>
        <w:noProof/>
      </w:rPr>
      <w:t>2</w:t>
    </w:r>
    <w:r w:rsidR="00342263">
      <w:rPr>
        <w:noProof/>
      </w:rPr>
      <w:fldChar w:fldCharType="end"/>
    </w:r>
  </w:p>
  <w:p w:rsidR="00ED04FC" w:rsidRDefault="00FC5F06">
    <w:pPr>
      <w:pStyle w:val="Header"/>
    </w:pPr>
    <w:r>
      <w:t>SOAH Docket No. 473-18</w:t>
    </w:r>
    <w:r w:rsidR="00ED04FC">
      <w:t>-</w:t>
    </w:r>
    <w:r>
      <w:t>4178.WS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3CF12D8"/>
    <w:multiLevelType w:val="hybridMultilevel"/>
    <w:tmpl w:val="14E2A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7B"/>
    <w:rsid w:val="0001477A"/>
    <w:rsid w:val="000E3B30"/>
    <w:rsid w:val="000E5B9A"/>
    <w:rsid w:val="000E5DBE"/>
    <w:rsid w:val="001126FE"/>
    <w:rsid w:val="001169CA"/>
    <w:rsid w:val="00160DCD"/>
    <w:rsid w:val="001D4F4B"/>
    <w:rsid w:val="001E360C"/>
    <w:rsid w:val="002003F5"/>
    <w:rsid w:val="00252BE6"/>
    <w:rsid w:val="00266F9F"/>
    <w:rsid w:val="00312838"/>
    <w:rsid w:val="00342263"/>
    <w:rsid w:val="003729E5"/>
    <w:rsid w:val="00374F3A"/>
    <w:rsid w:val="003A1504"/>
    <w:rsid w:val="00433B5E"/>
    <w:rsid w:val="00440D05"/>
    <w:rsid w:val="00491A07"/>
    <w:rsid w:val="004E082A"/>
    <w:rsid w:val="005C3512"/>
    <w:rsid w:val="005E3281"/>
    <w:rsid w:val="006158D6"/>
    <w:rsid w:val="0062202F"/>
    <w:rsid w:val="00661747"/>
    <w:rsid w:val="00677B5E"/>
    <w:rsid w:val="006C7CB1"/>
    <w:rsid w:val="006E347B"/>
    <w:rsid w:val="00716D6A"/>
    <w:rsid w:val="007572FC"/>
    <w:rsid w:val="00792FC8"/>
    <w:rsid w:val="0080046C"/>
    <w:rsid w:val="008738BF"/>
    <w:rsid w:val="008D1724"/>
    <w:rsid w:val="00911548"/>
    <w:rsid w:val="009660D4"/>
    <w:rsid w:val="009727E0"/>
    <w:rsid w:val="009A06DB"/>
    <w:rsid w:val="009C1919"/>
    <w:rsid w:val="00A035EA"/>
    <w:rsid w:val="00A40798"/>
    <w:rsid w:val="00AE0EF8"/>
    <w:rsid w:val="00AE32DE"/>
    <w:rsid w:val="00B02ACE"/>
    <w:rsid w:val="00B22348"/>
    <w:rsid w:val="00B71CA8"/>
    <w:rsid w:val="00C54659"/>
    <w:rsid w:val="00D03394"/>
    <w:rsid w:val="00D1503F"/>
    <w:rsid w:val="00D451DC"/>
    <w:rsid w:val="00D706B4"/>
    <w:rsid w:val="00DC3E65"/>
    <w:rsid w:val="00DF12BD"/>
    <w:rsid w:val="00E47C62"/>
    <w:rsid w:val="00E92C53"/>
    <w:rsid w:val="00EB3FB6"/>
    <w:rsid w:val="00ED04FC"/>
    <w:rsid w:val="00EE5DDA"/>
    <w:rsid w:val="00F10810"/>
    <w:rsid w:val="00FA1E83"/>
    <w:rsid w:val="00FA7F8D"/>
    <w:rsid w:val="00FC5F06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5A91277-632D-4431-8C3A-184F278D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48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Hicks, Ruby</cp:lastModifiedBy>
  <cp:revision>33</cp:revision>
  <cp:lastPrinted>2019-03-13T15:36:00Z</cp:lastPrinted>
  <dcterms:created xsi:type="dcterms:W3CDTF">2019-03-13T14:50:00Z</dcterms:created>
  <dcterms:modified xsi:type="dcterms:W3CDTF">2019-03-13T15:59:00Z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